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8A" w:rsidRDefault="0090018A" w:rsidP="00900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Pr="00082E1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E1B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и методической поддержки работников системы дополнительного образования «Формирование предпрофессиональных компетенций обучающихся на основе ресурсов дополнительного образования»</w:t>
      </w:r>
    </w:p>
    <w:p w:rsidR="002F07B7" w:rsidRDefault="002F07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полностью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90018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</w:t>
            </w:r>
            <w:r w:rsidR="0090018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название образовательного учреждения 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название образовательного учреждения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Стаж 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 т.д.)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Предметная область </w:t>
            </w:r>
          </w:p>
        </w:tc>
        <w:tc>
          <w:tcPr>
            <w:tcW w:w="5670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7B7" w:rsidTr="002F07B7">
        <w:tc>
          <w:tcPr>
            <w:tcW w:w="3936" w:type="dxa"/>
          </w:tcPr>
          <w:p w:rsidR="002F07B7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Выбранные модули для обучения</w:t>
            </w:r>
          </w:p>
        </w:tc>
        <w:tc>
          <w:tcPr>
            <w:tcW w:w="5670" w:type="dxa"/>
          </w:tcPr>
          <w:p w:rsidR="002F07B7" w:rsidRPr="00C77B57" w:rsidRDefault="00C77B5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C77B57">
              <w:rPr>
                <w:rFonts w:ascii="Times New Roman" w:hAnsi="Times New Roman"/>
                <w:sz w:val="24"/>
              </w:rPr>
              <w:t xml:space="preserve">Модуль «Инженерное 3D моделирование, конструирование и </w:t>
            </w:r>
            <w:proofErr w:type="spellStart"/>
            <w:r w:rsidRPr="00C77B57">
              <w:rPr>
                <w:rFonts w:ascii="Times New Roman" w:hAnsi="Times New Roman"/>
                <w:sz w:val="24"/>
              </w:rPr>
              <w:t>прототипирование</w:t>
            </w:r>
            <w:proofErr w:type="spellEnd"/>
            <w:r w:rsidRPr="00C77B57">
              <w:rPr>
                <w:rFonts w:ascii="Times New Roman" w:hAnsi="Times New Roman"/>
                <w:sz w:val="24"/>
              </w:rPr>
              <w:t>»</w:t>
            </w:r>
            <w:r w:rsidRPr="00C77B57">
              <w:rPr>
                <w:rFonts w:ascii="Times New Roman" w:hAnsi="Times New Roman"/>
                <w:sz w:val="24"/>
              </w:rPr>
              <w:t xml:space="preserve"> (на базе ЗЦ ДЮТ «Зеркальный»)</w:t>
            </w:r>
            <w:bookmarkStart w:id="0" w:name="_GoBack"/>
            <w:bookmarkEnd w:id="0"/>
          </w:p>
        </w:tc>
      </w:tr>
    </w:tbl>
    <w:p w:rsidR="002F07B7" w:rsidRPr="002F07B7" w:rsidRDefault="002F07B7">
      <w:pPr>
        <w:rPr>
          <w:rFonts w:ascii="Times New Roman" w:hAnsi="Times New Roman" w:cs="Times New Roman"/>
          <w:sz w:val="28"/>
          <w:szCs w:val="28"/>
        </w:rPr>
      </w:pPr>
    </w:p>
    <w:sectPr w:rsidR="002F07B7" w:rsidRPr="002F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7"/>
    <w:rsid w:val="002F07B7"/>
    <w:rsid w:val="004B668A"/>
    <w:rsid w:val="007F05CE"/>
    <w:rsid w:val="0090018A"/>
    <w:rsid w:val="00C611AF"/>
    <w:rsid w:val="00C77B57"/>
    <w:rsid w:val="00E2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AF"/>
    <w:pPr>
      <w:spacing w:after="0" w:line="240" w:lineRule="auto"/>
      <w:jc w:val="both"/>
    </w:pPr>
    <w:rPr>
      <w:rFonts w:ascii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1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11A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C611AF"/>
    <w:rPr>
      <w:b/>
      <w:bCs/>
    </w:rPr>
  </w:style>
  <w:style w:type="paragraph" w:styleId="a4">
    <w:name w:val="Body Text"/>
    <w:basedOn w:val="a"/>
    <w:link w:val="a5"/>
    <w:rsid w:val="004B668A"/>
    <w:pPr>
      <w:shd w:val="clear" w:color="auto" w:fill="FFFFFF"/>
      <w:tabs>
        <w:tab w:val="left" w:pos="566"/>
      </w:tabs>
      <w:spacing w:line="22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668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4B668A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AF"/>
    <w:pPr>
      <w:spacing w:after="0" w:line="240" w:lineRule="auto"/>
      <w:jc w:val="both"/>
    </w:pPr>
    <w:rPr>
      <w:rFonts w:ascii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1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11A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C611AF"/>
    <w:rPr>
      <w:b/>
      <w:bCs/>
    </w:rPr>
  </w:style>
  <w:style w:type="paragraph" w:styleId="a4">
    <w:name w:val="Body Text"/>
    <w:basedOn w:val="a"/>
    <w:link w:val="a5"/>
    <w:rsid w:val="004B668A"/>
    <w:pPr>
      <w:shd w:val="clear" w:color="auto" w:fill="FFFFFF"/>
      <w:tabs>
        <w:tab w:val="left" w:pos="566"/>
      </w:tabs>
      <w:spacing w:line="22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668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4B668A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Семенова</dc:creator>
  <cp:lastModifiedBy>Ирина А. Оспищева</cp:lastModifiedBy>
  <cp:revision>3</cp:revision>
  <dcterms:created xsi:type="dcterms:W3CDTF">2016-08-29T13:36:00Z</dcterms:created>
  <dcterms:modified xsi:type="dcterms:W3CDTF">2017-09-28T08:08:00Z</dcterms:modified>
</cp:coreProperties>
</file>